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16D0" w:rsidRDefault="00C016D0" w:rsidP="00C016D0">
      <w:pPr>
        <w:rPr>
          <w:rFonts w:ascii="Times New Roman" w:hAnsi="Times New Roman" w:cs="Times New Roman"/>
          <w:sz w:val="32"/>
        </w:rPr>
      </w:pPr>
      <w:r w:rsidRPr="003A6A6D">
        <w:rPr>
          <w:rFonts w:ascii="Times New Roman" w:hAnsi="Times New Roman" w:cs="Times New Roman"/>
          <w:noProof/>
          <w:sz w:val="32"/>
          <w:lang w:eastAsia="es-PR"/>
        </w:rPr>
        <w:drawing>
          <wp:inline distT="0" distB="0" distL="0" distR="0">
            <wp:extent cx="2057400" cy="541020"/>
            <wp:effectExtent l="19050" t="0" r="0" b="0"/>
            <wp:docPr id="2" name="Picture 2" descr="C:\Users\Colon-Marquez-L\Downloads\Logo UTC OnLine Vino y Rojo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olon-Marquez-L\Downloads\Logo UTC OnLine Vino y Rojo (2).jpg"/>
                    <pic:cNvPicPr>
                      <a:picLocks noChangeAspect="1" noChangeArrowheads="1"/>
                    </pic:cNvPicPr>
                  </pic:nvPicPr>
                  <pic:blipFill>
                    <a:blip r:embed="rId4" cstate="print"/>
                    <a:srcRect/>
                    <a:stretch>
                      <a:fillRect/>
                    </a:stretch>
                  </pic:blipFill>
                  <pic:spPr bwMode="auto">
                    <a:xfrm>
                      <a:off x="0" y="0"/>
                      <a:ext cx="2057400" cy="541020"/>
                    </a:xfrm>
                    <a:prstGeom prst="rect">
                      <a:avLst/>
                    </a:prstGeom>
                    <a:noFill/>
                    <a:ln w="9525">
                      <a:noFill/>
                      <a:miter lim="800000"/>
                      <a:headEnd/>
                      <a:tailEnd/>
                    </a:ln>
                  </pic:spPr>
                </pic:pic>
              </a:graphicData>
            </a:graphic>
          </wp:inline>
        </w:drawing>
      </w:r>
      <w:r>
        <w:rPr>
          <w:rFonts w:ascii="Times New Roman" w:hAnsi="Times New Roman" w:cs="Times New Roman"/>
          <w:sz w:val="32"/>
        </w:rPr>
        <w:t xml:space="preserve">                                                            Semana 2</w:t>
      </w:r>
    </w:p>
    <w:p w:rsidR="00C016D0" w:rsidRDefault="00C016D0" w:rsidP="00C016D0">
      <w:pPr>
        <w:jc w:val="both"/>
        <w:rPr>
          <w:rFonts w:ascii="Times New Roman" w:hAnsi="Times New Roman" w:cs="Times New Roman"/>
          <w:sz w:val="24"/>
          <w:szCs w:val="24"/>
          <w:lang w:val="es-ES"/>
        </w:rPr>
      </w:pPr>
      <w:r w:rsidRPr="00344B3F">
        <w:rPr>
          <w:rFonts w:ascii="Times New Roman" w:hAnsi="Times New Roman" w:cs="Times New Roman"/>
          <w:sz w:val="24"/>
          <w:szCs w:val="24"/>
          <w:lang w:val="es-ES"/>
        </w:rPr>
        <w:t>Nombre de</w:t>
      </w:r>
      <w:r w:rsidR="0079722B">
        <w:rPr>
          <w:rFonts w:ascii="Times New Roman" w:hAnsi="Times New Roman" w:cs="Times New Roman"/>
          <w:sz w:val="24"/>
          <w:szCs w:val="24"/>
          <w:lang w:val="es-ES"/>
        </w:rPr>
        <w:t>l estudiante: Yelica Rivera    Fecha: 04/11/2022</w:t>
      </w:r>
      <w:r w:rsidRPr="00344B3F">
        <w:rPr>
          <w:rFonts w:ascii="Times New Roman" w:hAnsi="Times New Roman" w:cs="Times New Roman"/>
          <w:sz w:val="24"/>
          <w:szCs w:val="24"/>
          <w:lang w:val="es-ES"/>
        </w:rPr>
        <w:t xml:space="preserve"> </w:t>
      </w:r>
    </w:p>
    <w:p w:rsidR="00C016D0" w:rsidRDefault="00C016D0" w:rsidP="00C016D0">
      <w:pPr>
        <w:jc w:val="both"/>
        <w:rPr>
          <w:rFonts w:ascii="Times New Roman" w:hAnsi="Times New Roman" w:cs="Times New Roman"/>
          <w:sz w:val="32"/>
        </w:rPr>
      </w:pPr>
    </w:p>
    <w:p w:rsidR="00C016D0" w:rsidRDefault="00C016D0" w:rsidP="00C016D0">
      <w:pPr>
        <w:jc w:val="both"/>
        <w:rPr>
          <w:rFonts w:ascii="Times New Roman" w:hAnsi="Times New Roman" w:cs="Times New Roman"/>
          <w:sz w:val="32"/>
        </w:rPr>
      </w:pPr>
      <w:r>
        <w:rPr>
          <w:rFonts w:ascii="Times New Roman" w:hAnsi="Times New Roman" w:cs="Times New Roman"/>
          <w:sz w:val="32"/>
        </w:rPr>
        <w:t>¿Qué  conocimientos tengo del material que se va a discutir en este curso?</w:t>
      </w:r>
    </w:p>
    <w:p w:rsidR="00C07294" w:rsidRDefault="0079722B" w:rsidP="00C016D0">
      <w:pPr>
        <w:jc w:val="both"/>
        <w:rPr>
          <w:rFonts w:ascii="Times New Roman" w:hAnsi="Times New Roman" w:cs="Times New Roman"/>
          <w:sz w:val="32"/>
        </w:rPr>
      </w:pPr>
      <w:r>
        <w:rPr>
          <w:rFonts w:ascii="Times New Roman" w:hAnsi="Times New Roman" w:cs="Times New Roman"/>
          <w:sz w:val="32"/>
        </w:rPr>
        <w:t xml:space="preserve">No tengo ningún tipo de conocimientos sobre el material que se está dando en clases, de echo es la primera vez que tomo una clase sobre este tema sobre los estudiantes con necesidades especiales, y como parte del currículo de la educación. </w:t>
      </w:r>
    </w:p>
    <w:p w:rsidR="00C07294" w:rsidRDefault="00C07294" w:rsidP="00C016D0">
      <w:pPr>
        <w:jc w:val="both"/>
        <w:rPr>
          <w:rFonts w:ascii="Times New Roman" w:hAnsi="Times New Roman" w:cs="Times New Roman"/>
          <w:sz w:val="32"/>
        </w:rPr>
      </w:pPr>
      <w:r>
        <w:rPr>
          <w:rFonts w:ascii="Times New Roman" w:hAnsi="Times New Roman" w:cs="Times New Roman"/>
          <w:sz w:val="32"/>
        </w:rPr>
        <w:t>Al terminar las clases sé que estaré más clara, y aprenderé</w:t>
      </w:r>
      <w:bookmarkStart w:id="0" w:name="_GoBack"/>
      <w:bookmarkEnd w:id="0"/>
      <w:r>
        <w:rPr>
          <w:rFonts w:ascii="Times New Roman" w:hAnsi="Times New Roman" w:cs="Times New Roman"/>
          <w:sz w:val="32"/>
        </w:rPr>
        <w:t xml:space="preserve"> sobre el conocimiento de las necesidades especiales. </w:t>
      </w:r>
    </w:p>
    <w:p w:rsidR="0079722B" w:rsidRDefault="0079722B" w:rsidP="00C016D0">
      <w:pPr>
        <w:jc w:val="both"/>
        <w:rPr>
          <w:rFonts w:ascii="Times New Roman" w:hAnsi="Times New Roman" w:cs="Times New Roman"/>
          <w:sz w:val="32"/>
        </w:rPr>
      </w:pPr>
    </w:p>
    <w:p w:rsidR="0079722B" w:rsidRDefault="0079722B" w:rsidP="00C016D0">
      <w:pPr>
        <w:jc w:val="both"/>
        <w:rPr>
          <w:rFonts w:ascii="Times New Roman" w:hAnsi="Times New Roman" w:cs="Times New Roman"/>
          <w:sz w:val="32"/>
        </w:rPr>
      </w:pPr>
    </w:p>
    <w:p w:rsidR="0079722B" w:rsidRDefault="0079722B" w:rsidP="00C016D0">
      <w:pPr>
        <w:jc w:val="both"/>
        <w:rPr>
          <w:rFonts w:ascii="Times New Roman" w:hAnsi="Times New Roman" w:cs="Times New Roman"/>
          <w:sz w:val="32"/>
        </w:rPr>
      </w:pPr>
      <w:r>
        <w:rPr>
          <w:rFonts w:ascii="Times New Roman" w:hAnsi="Times New Roman" w:cs="Times New Roman"/>
          <w:sz w:val="32"/>
        </w:rPr>
        <w:t xml:space="preserve"> </w:t>
      </w:r>
    </w:p>
    <w:p w:rsidR="00C016D0" w:rsidRDefault="00C016D0" w:rsidP="00C016D0">
      <w:pPr>
        <w:jc w:val="center"/>
        <w:rPr>
          <w:rFonts w:ascii="Times New Roman" w:hAnsi="Times New Roman" w:cs="Times New Roman"/>
          <w:sz w:val="32"/>
        </w:rPr>
      </w:pPr>
    </w:p>
    <w:p w:rsidR="00C016D0" w:rsidRDefault="00C016D0" w:rsidP="00C016D0">
      <w:pPr>
        <w:jc w:val="center"/>
        <w:rPr>
          <w:rFonts w:ascii="Times New Roman" w:hAnsi="Times New Roman" w:cs="Times New Roman"/>
          <w:sz w:val="32"/>
        </w:rPr>
      </w:pPr>
    </w:p>
    <w:p w:rsidR="00C016D0" w:rsidRDefault="00C016D0" w:rsidP="00C016D0">
      <w:pPr>
        <w:jc w:val="center"/>
        <w:rPr>
          <w:rFonts w:ascii="Times New Roman" w:hAnsi="Times New Roman" w:cs="Times New Roman"/>
          <w:sz w:val="32"/>
        </w:rPr>
      </w:pPr>
    </w:p>
    <w:p w:rsidR="00C016D0" w:rsidRDefault="00C016D0" w:rsidP="00C016D0">
      <w:pPr>
        <w:jc w:val="center"/>
        <w:rPr>
          <w:rFonts w:ascii="Times New Roman" w:hAnsi="Times New Roman" w:cs="Times New Roman"/>
          <w:sz w:val="32"/>
        </w:rPr>
      </w:pPr>
    </w:p>
    <w:p w:rsidR="00C016D0" w:rsidRDefault="00C016D0" w:rsidP="00C016D0">
      <w:pPr>
        <w:jc w:val="center"/>
        <w:rPr>
          <w:rFonts w:ascii="Times New Roman" w:hAnsi="Times New Roman" w:cs="Times New Roman"/>
          <w:sz w:val="32"/>
        </w:rPr>
      </w:pPr>
    </w:p>
    <w:p w:rsidR="00C016D0" w:rsidRDefault="00C016D0" w:rsidP="00C016D0">
      <w:pPr>
        <w:jc w:val="center"/>
        <w:rPr>
          <w:rFonts w:ascii="Times New Roman" w:hAnsi="Times New Roman" w:cs="Times New Roman"/>
          <w:sz w:val="32"/>
        </w:rPr>
      </w:pPr>
    </w:p>
    <w:p w:rsidR="00C016D0" w:rsidRDefault="00C016D0" w:rsidP="00C016D0">
      <w:pPr>
        <w:jc w:val="center"/>
        <w:rPr>
          <w:rFonts w:ascii="Times New Roman" w:hAnsi="Times New Roman" w:cs="Times New Roman"/>
          <w:sz w:val="32"/>
        </w:rPr>
      </w:pPr>
    </w:p>
    <w:p w:rsidR="00C016D0" w:rsidRDefault="00C016D0" w:rsidP="00C016D0">
      <w:pPr>
        <w:jc w:val="center"/>
        <w:rPr>
          <w:rFonts w:ascii="Times New Roman" w:hAnsi="Times New Roman" w:cs="Times New Roman"/>
          <w:sz w:val="32"/>
        </w:rPr>
      </w:pPr>
    </w:p>
    <w:p w:rsidR="00C016D0" w:rsidRDefault="00C016D0" w:rsidP="00C016D0">
      <w:pPr>
        <w:jc w:val="center"/>
        <w:rPr>
          <w:rFonts w:ascii="Times New Roman" w:hAnsi="Times New Roman" w:cs="Times New Roman"/>
          <w:sz w:val="32"/>
        </w:rPr>
      </w:pPr>
    </w:p>
    <w:p w:rsidR="00C016D0" w:rsidRDefault="00C016D0" w:rsidP="00C016D0">
      <w:pPr>
        <w:jc w:val="center"/>
        <w:rPr>
          <w:rFonts w:ascii="Times New Roman" w:hAnsi="Times New Roman" w:cs="Times New Roman"/>
          <w:sz w:val="32"/>
        </w:rPr>
      </w:pPr>
    </w:p>
    <w:p w:rsidR="00C016D0" w:rsidRDefault="00C016D0" w:rsidP="00C016D0">
      <w:pPr>
        <w:jc w:val="center"/>
        <w:rPr>
          <w:rFonts w:ascii="Times New Roman" w:hAnsi="Times New Roman" w:cs="Times New Roman"/>
          <w:sz w:val="32"/>
        </w:rPr>
      </w:pPr>
    </w:p>
    <w:p w:rsidR="00C016D0" w:rsidRDefault="00C016D0" w:rsidP="00C016D0">
      <w:pPr>
        <w:jc w:val="center"/>
        <w:rPr>
          <w:rFonts w:ascii="Times New Roman" w:hAnsi="Times New Roman" w:cs="Times New Roman"/>
          <w:sz w:val="32"/>
        </w:rPr>
      </w:pPr>
    </w:p>
    <w:p w:rsidR="00C016D0" w:rsidRDefault="00C016D0" w:rsidP="00C016D0">
      <w:pPr>
        <w:jc w:val="center"/>
        <w:rPr>
          <w:rFonts w:ascii="Times New Roman" w:hAnsi="Times New Roman" w:cs="Times New Roman"/>
          <w:sz w:val="32"/>
        </w:rPr>
      </w:pPr>
    </w:p>
    <w:p w:rsidR="00C016D0" w:rsidRDefault="00C016D0" w:rsidP="00C016D0">
      <w:pPr>
        <w:jc w:val="center"/>
        <w:rPr>
          <w:rFonts w:ascii="Times New Roman" w:hAnsi="Times New Roman" w:cs="Times New Roman"/>
          <w:sz w:val="32"/>
        </w:rPr>
      </w:pPr>
    </w:p>
    <w:p w:rsidR="003A06E4" w:rsidRDefault="003A06E4"/>
    <w:sectPr w:rsidR="003A06E4" w:rsidSect="003A06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16D0"/>
    <w:rsid w:val="003A06E4"/>
    <w:rsid w:val="0079722B"/>
    <w:rsid w:val="007F1B51"/>
    <w:rsid w:val="00B915B1"/>
    <w:rsid w:val="00C016D0"/>
    <w:rsid w:val="00C07294"/>
    <w:rsid w:val="00D75F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271970C-C83F-4EF9-862A-8FE8F5E89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16D0"/>
    <w:rPr>
      <w:lang w:val="es-PR"/>
    </w:rPr>
  </w:style>
  <w:style w:type="paragraph" w:styleId="Ttulo1">
    <w:name w:val="heading 1"/>
    <w:basedOn w:val="Normal"/>
    <w:next w:val="Normal"/>
    <w:link w:val="Ttulo1Car"/>
    <w:uiPriority w:val="9"/>
    <w:qFormat/>
    <w:rsid w:val="007F1B5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7F1B5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F1B51"/>
    <w:rPr>
      <w:rFonts w:asciiTheme="majorHAnsi" w:eastAsiaTheme="majorEastAsia" w:hAnsiTheme="majorHAnsi" w:cstheme="majorBidi"/>
      <w:b/>
      <w:bCs/>
      <w:color w:val="365F91" w:themeColor="accent1" w:themeShade="BF"/>
      <w:sz w:val="28"/>
      <w:szCs w:val="28"/>
      <w:lang w:val="es-PR"/>
    </w:rPr>
  </w:style>
  <w:style w:type="character" w:customStyle="1" w:styleId="Ttulo2Car">
    <w:name w:val="Título 2 Car"/>
    <w:basedOn w:val="Fuentedeprrafopredeter"/>
    <w:link w:val="Ttulo2"/>
    <w:uiPriority w:val="9"/>
    <w:rsid w:val="007F1B51"/>
    <w:rPr>
      <w:rFonts w:asciiTheme="majorHAnsi" w:eastAsiaTheme="majorEastAsia" w:hAnsiTheme="majorHAnsi" w:cstheme="majorBidi"/>
      <w:b/>
      <w:bCs/>
      <w:color w:val="4F81BD" w:themeColor="accent1"/>
      <w:sz w:val="26"/>
      <w:szCs w:val="26"/>
      <w:lang w:val="es-PR"/>
    </w:rPr>
  </w:style>
  <w:style w:type="paragraph" w:styleId="Textodeglobo">
    <w:name w:val="Balloon Text"/>
    <w:basedOn w:val="Normal"/>
    <w:link w:val="TextodegloboCar"/>
    <w:uiPriority w:val="99"/>
    <w:semiHidden/>
    <w:unhideWhenUsed/>
    <w:rsid w:val="00C016D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016D0"/>
    <w:rPr>
      <w:rFonts w:ascii="Tahoma" w:hAnsi="Tahoma" w:cs="Tahoma"/>
      <w:sz w:val="16"/>
      <w:szCs w:val="16"/>
      <w:lang w:val="es-P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89</Words>
  <Characters>490</Characters>
  <Application>Microsoft Office Word</Application>
  <DocSecurity>0</DocSecurity>
  <Lines>4</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Colon-Marquez-L</dc:creator>
  <cp:lastModifiedBy>Yelica Rivera</cp:lastModifiedBy>
  <cp:revision>3</cp:revision>
  <dcterms:created xsi:type="dcterms:W3CDTF">2022-04-11T21:17:00Z</dcterms:created>
  <dcterms:modified xsi:type="dcterms:W3CDTF">2022-04-11T21:21:00Z</dcterms:modified>
</cp:coreProperties>
</file>